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87" w:rsidRDefault="006B6D74" w:rsidP="005B6187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протокола </w:t>
      </w:r>
    </w:p>
    <w:p w:rsidR="005B6187" w:rsidRDefault="006B6D74" w:rsidP="005B6187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6187">
        <w:rPr>
          <w:rFonts w:ascii="Times New Roman" w:hAnsi="Times New Roman"/>
          <w:sz w:val="24"/>
          <w:szCs w:val="24"/>
        </w:rPr>
        <w:t>аседания правления ТСЖ «Серебряный бор»</w:t>
      </w:r>
    </w:p>
    <w:p w:rsidR="005B6187" w:rsidRDefault="00791176" w:rsidP="005B6187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«12</w:t>
      </w:r>
      <w:r w:rsidR="005B618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</w:t>
      </w:r>
      <w:r w:rsidR="00925291">
        <w:rPr>
          <w:rFonts w:ascii="Times New Roman" w:hAnsi="Times New Roman"/>
          <w:sz w:val="24"/>
          <w:szCs w:val="24"/>
        </w:rPr>
        <w:t>бря</w:t>
      </w:r>
      <w:r w:rsidR="005B618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5B6187">
          <w:rPr>
            <w:rFonts w:ascii="Times New Roman" w:hAnsi="Times New Roman"/>
            <w:sz w:val="24"/>
            <w:szCs w:val="24"/>
          </w:rPr>
          <w:t>2014 г</w:t>
        </w:r>
      </w:smartTag>
      <w:r w:rsidR="005B6187">
        <w:rPr>
          <w:rFonts w:ascii="Times New Roman" w:hAnsi="Times New Roman"/>
          <w:sz w:val="24"/>
          <w:szCs w:val="24"/>
        </w:rPr>
        <w:t>.</w:t>
      </w:r>
    </w:p>
    <w:p w:rsidR="005B6187" w:rsidRDefault="005B6187" w:rsidP="005B6187">
      <w:pPr>
        <w:pStyle w:val="a3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6187" w:rsidRDefault="005B6187" w:rsidP="005B6187">
      <w:pPr>
        <w:pStyle w:val="a3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</w:t>
      </w:r>
    </w:p>
    <w:p w:rsidR="005B6187" w:rsidRDefault="005B6187" w:rsidP="005B6187">
      <w:pPr>
        <w:pStyle w:val="a3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D6143" w:rsidRDefault="007662B2" w:rsidP="006B6D74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Приобретение сварочного аппарата</w:t>
      </w:r>
      <w:r w:rsidR="00BD6143" w:rsidRPr="00BD6143">
        <w:rPr>
          <w:rFonts w:ascii="Times New Roman" w:hAnsi="Times New Roman"/>
          <w:b/>
          <w:sz w:val="24"/>
          <w:szCs w:val="24"/>
        </w:rPr>
        <w:t>.</w:t>
      </w:r>
    </w:p>
    <w:p w:rsidR="00490A28" w:rsidRDefault="005B6187" w:rsidP="00490A28">
      <w:pPr>
        <w:pStyle w:val="a3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 w:rsidR="00F17987" w:rsidRPr="00F17987">
        <w:rPr>
          <w:rFonts w:ascii="Times New Roman" w:hAnsi="Times New Roman"/>
          <w:sz w:val="24"/>
          <w:szCs w:val="24"/>
        </w:rPr>
        <w:t xml:space="preserve"> </w:t>
      </w:r>
      <w:r w:rsidR="007662B2">
        <w:rPr>
          <w:rFonts w:ascii="Times New Roman" w:hAnsi="Times New Roman"/>
          <w:sz w:val="24"/>
          <w:szCs w:val="24"/>
        </w:rPr>
        <w:t>Управляющему приобрести сварочный аппарат.</w:t>
      </w:r>
    </w:p>
    <w:p w:rsidR="00490A28" w:rsidRPr="00490A28" w:rsidRDefault="007662B2" w:rsidP="006B6D74">
      <w:pPr>
        <w:pStyle w:val="a3"/>
        <w:numPr>
          <w:ilvl w:val="0"/>
          <w:numId w:val="7"/>
        </w:numPr>
        <w:tabs>
          <w:tab w:val="left" w:pos="802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/>
          <w:b/>
          <w:sz w:val="24"/>
          <w:szCs w:val="24"/>
        </w:rPr>
        <w:t>снегоуборочника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662B2" w:rsidRDefault="005B6187" w:rsidP="00131A9B">
      <w:pPr>
        <w:pStyle w:val="a3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Pr="00DF42AA">
        <w:rPr>
          <w:rFonts w:ascii="Times New Roman" w:hAnsi="Times New Roman"/>
          <w:sz w:val="24"/>
          <w:szCs w:val="24"/>
        </w:rPr>
        <w:t>:</w:t>
      </w:r>
      <w:r w:rsidR="00DF42AA" w:rsidRPr="00DF42AA">
        <w:rPr>
          <w:rFonts w:ascii="Times New Roman" w:hAnsi="Times New Roman"/>
          <w:sz w:val="24"/>
          <w:szCs w:val="24"/>
        </w:rPr>
        <w:t xml:space="preserve"> </w:t>
      </w:r>
      <w:r w:rsidR="00131A9B">
        <w:rPr>
          <w:rFonts w:ascii="Times New Roman" w:hAnsi="Times New Roman"/>
          <w:sz w:val="24"/>
          <w:szCs w:val="24"/>
        </w:rPr>
        <w:t xml:space="preserve">Управляющему </w:t>
      </w:r>
      <w:r w:rsidR="007662B2">
        <w:rPr>
          <w:rFonts w:ascii="Times New Roman" w:hAnsi="Times New Roman"/>
          <w:sz w:val="24"/>
          <w:szCs w:val="24"/>
        </w:rPr>
        <w:t xml:space="preserve">приобрести </w:t>
      </w:r>
      <w:proofErr w:type="spellStart"/>
      <w:r w:rsidR="007662B2">
        <w:rPr>
          <w:rFonts w:ascii="Times New Roman" w:hAnsi="Times New Roman"/>
          <w:sz w:val="24"/>
          <w:szCs w:val="24"/>
        </w:rPr>
        <w:t>снегоуборочник</w:t>
      </w:r>
      <w:proofErr w:type="spellEnd"/>
      <w:r w:rsidR="007662B2">
        <w:rPr>
          <w:rFonts w:ascii="Times New Roman" w:hAnsi="Times New Roman"/>
          <w:sz w:val="24"/>
          <w:szCs w:val="24"/>
        </w:rPr>
        <w:t xml:space="preserve">. </w:t>
      </w:r>
    </w:p>
    <w:p w:rsidR="007662B2" w:rsidRDefault="007662B2" w:rsidP="006B6D74">
      <w:pPr>
        <w:pStyle w:val="a3"/>
        <w:numPr>
          <w:ilvl w:val="0"/>
          <w:numId w:val="7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5F83">
        <w:rPr>
          <w:rFonts w:ascii="Times New Roman" w:hAnsi="Times New Roman"/>
          <w:b/>
          <w:sz w:val="24"/>
          <w:szCs w:val="24"/>
        </w:rPr>
        <w:t>Проведение работ по установке и функционированию колодца-отстойника перед КНС</w:t>
      </w:r>
      <w:r w:rsidR="00ED5F83">
        <w:rPr>
          <w:rFonts w:ascii="Times New Roman" w:hAnsi="Times New Roman"/>
          <w:b/>
          <w:sz w:val="24"/>
          <w:szCs w:val="24"/>
        </w:rPr>
        <w:t>-1</w:t>
      </w:r>
      <w:r w:rsidRPr="00ED5F83">
        <w:rPr>
          <w:rFonts w:ascii="Times New Roman" w:hAnsi="Times New Roman"/>
          <w:b/>
          <w:sz w:val="24"/>
          <w:szCs w:val="24"/>
        </w:rPr>
        <w:t>.</w:t>
      </w:r>
    </w:p>
    <w:p w:rsidR="004C716D" w:rsidRPr="004C716D" w:rsidRDefault="004C716D" w:rsidP="00131A9B">
      <w:pPr>
        <w:pStyle w:val="a3"/>
        <w:tabs>
          <w:tab w:val="left" w:pos="8028"/>
        </w:tabs>
        <w:jc w:val="both"/>
        <w:rPr>
          <w:rFonts w:ascii="Times New Roman" w:hAnsi="Times New Roman"/>
          <w:b/>
          <w:sz w:val="24"/>
          <w:szCs w:val="24"/>
        </w:rPr>
      </w:pPr>
      <w:r w:rsidRPr="004C716D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5F83">
        <w:rPr>
          <w:rFonts w:ascii="Times New Roman" w:hAnsi="Times New Roman"/>
          <w:sz w:val="24"/>
          <w:szCs w:val="24"/>
        </w:rPr>
        <w:t xml:space="preserve">Управляющему начать проведение работ по установке колодца-отстойника, так как верхний слой земли промерз, должно </w:t>
      </w:r>
      <w:proofErr w:type="gramStart"/>
      <w:r w:rsidR="00ED5F83">
        <w:rPr>
          <w:rFonts w:ascii="Times New Roman" w:hAnsi="Times New Roman"/>
          <w:sz w:val="24"/>
          <w:szCs w:val="24"/>
        </w:rPr>
        <w:t>быть</w:t>
      </w:r>
      <w:proofErr w:type="gramEnd"/>
      <w:r w:rsidR="00ED5F83">
        <w:rPr>
          <w:rFonts w:ascii="Times New Roman" w:hAnsi="Times New Roman"/>
          <w:sz w:val="24"/>
          <w:szCs w:val="24"/>
        </w:rPr>
        <w:t xml:space="preserve"> уменьшение грунтовых вод. В случае большого количества грунтовых вод работы по установке колодца-отстойника остановить и больше не проводить.</w:t>
      </w:r>
    </w:p>
    <w:p w:rsidR="0091225B" w:rsidRPr="0091225B" w:rsidRDefault="0091225B" w:rsidP="006B6D74">
      <w:pPr>
        <w:pStyle w:val="a3"/>
        <w:numPr>
          <w:ilvl w:val="0"/>
          <w:numId w:val="7"/>
        </w:numPr>
        <w:tabs>
          <w:tab w:val="left" w:pos="802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вопросы:</w:t>
      </w:r>
    </w:p>
    <w:p w:rsidR="00592365" w:rsidRDefault="0091225B" w:rsidP="00592365">
      <w:pPr>
        <w:pStyle w:val="a3"/>
        <w:ind w:left="644"/>
        <w:jc w:val="both"/>
        <w:outlineLvl w:val="0"/>
        <w:rPr>
          <w:rFonts w:ascii="Times New Roman" w:hAnsi="Times New Roman"/>
          <w:sz w:val="24"/>
          <w:szCs w:val="24"/>
        </w:rPr>
      </w:pPr>
      <w:r w:rsidRPr="008465D4">
        <w:rPr>
          <w:rFonts w:ascii="Times New Roman" w:hAnsi="Times New Roman"/>
          <w:b/>
          <w:sz w:val="24"/>
          <w:szCs w:val="24"/>
        </w:rPr>
        <w:t xml:space="preserve">а) </w:t>
      </w:r>
      <w:r w:rsidR="00592365">
        <w:rPr>
          <w:rFonts w:ascii="Times New Roman" w:hAnsi="Times New Roman"/>
          <w:sz w:val="24"/>
          <w:szCs w:val="24"/>
        </w:rPr>
        <w:t>Качество питьевой воды в поселке;</w:t>
      </w:r>
    </w:p>
    <w:p w:rsidR="00592365" w:rsidRDefault="00B84511" w:rsidP="0035431F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проводим химический анализ воды на содержание: железо</w:t>
      </w:r>
      <w:r w:rsidRPr="00490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общее. </w:t>
      </w:r>
      <w:r w:rsidR="00592365">
        <w:rPr>
          <w:rFonts w:ascii="Times New Roman" w:hAnsi="Times New Roman"/>
          <w:sz w:val="24"/>
          <w:szCs w:val="24"/>
        </w:rPr>
        <w:t xml:space="preserve">Результаты испытаний воды на содержание железо общее </w:t>
      </w:r>
      <w:r w:rsidR="00592365" w:rsidRPr="006B6D74">
        <w:rPr>
          <w:rFonts w:ascii="Times New Roman" w:hAnsi="Times New Roman"/>
          <w:b/>
          <w:sz w:val="24"/>
          <w:szCs w:val="24"/>
        </w:rPr>
        <w:t>от 07.11.2014г. 0,23 при ПДК 0,30</w:t>
      </w:r>
      <w:r w:rsidR="00592365">
        <w:rPr>
          <w:rFonts w:ascii="Times New Roman" w:hAnsi="Times New Roman"/>
          <w:sz w:val="24"/>
          <w:szCs w:val="24"/>
        </w:rPr>
        <w:t>. Питьевая вода в поселке соответствует требованиям.</w:t>
      </w:r>
    </w:p>
    <w:p w:rsidR="004A1262" w:rsidRDefault="0035431F" w:rsidP="003103F9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4A1262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84511">
        <w:rPr>
          <w:rFonts w:ascii="Times New Roman" w:hAnsi="Times New Roman"/>
          <w:sz w:val="24"/>
          <w:szCs w:val="24"/>
        </w:rPr>
        <w:t>Управляющему каждый месяц проводить анализ питьевой воды на содержание железо общее, докладывать правлению о результатах и публиковать в протоколе заседания правления.</w:t>
      </w:r>
    </w:p>
    <w:p w:rsidR="0060744D" w:rsidRDefault="00325E33" w:rsidP="0091225B">
      <w:pPr>
        <w:pStyle w:val="a3"/>
        <w:tabs>
          <w:tab w:val="left" w:pos="802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03F9">
        <w:rPr>
          <w:rFonts w:ascii="Times New Roman" w:hAnsi="Times New Roman"/>
          <w:sz w:val="24"/>
          <w:szCs w:val="24"/>
        </w:rPr>
        <w:t xml:space="preserve">  </w:t>
      </w:r>
    </w:p>
    <w:p w:rsidR="0060744D" w:rsidRDefault="0060744D" w:rsidP="0060744D">
      <w:pPr>
        <w:pStyle w:val="a3"/>
        <w:tabs>
          <w:tab w:val="left" w:pos="8028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92365" w:rsidRPr="003103F9">
        <w:rPr>
          <w:rFonts w:ascii="Times New Roman" w:hAnsi="Times New Roman"/>
          <w:b/>
          <w:sz w:val="24"/>
          <w:szCs w:val="24"/>
        </w:rPr>
        <w:t>б)</w:t>
      </w:r>
      <w:r w:rsidR="00592365">
        <w:rPr>
          <w:rFonts w:ascii="Times New Roman" w:hAnsi="Times New Roman"/>
          <w:sz w:val="24"/>
          <w:szCs w:val="24"/>
        </w:rPr>
        <w:t xml:space="preserve"> Подготовка рассмотрения бюджета поселка на 2015 год.</w:t>
      </w:r>
    </w:p>
    <w:p w:rsidR="005B6187" w:rsidRPr="0060744D" w:rsidRDefault="0060744D" w:rsidP="0060744D">
      <w:pPr>
        <w:pStyle w:val="a3"/>
        <w:tabs>
          <w:tab w:val="left" w:pos="8028"/>
        </w:tabs>
        <w:jc w:val="both"/>
        <w:rPr>
          <w:rFonts w:ascii="Times New Roman" w:hAnsi="Times New Roman"/>
          <w:b/>
          <w:sz w:val="24"/>
          <w:szCs w:val="24"/>
        </w:rPr>
      </w:pPr>
      <w:r w:rsidRPr="0060744D"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год подходит к завершению. Управляющему и бухгалтеру к следующему заседанию правления подготовить черновой вариант бюджета поселка на 2015 год.</w:t>
      </w:r>
    </w:p>
    <w:p w:rsidR="003103F9" w:rsidRPr="0060744D" w:rsidRDefault="003103F9" w:rsidP="005B6187">
      <w:pPr>
        <w:pStyle w:val="a3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</w:p>
    <w:p w:rsidR="005B6187" w:rsidRDefault="005B6187" w:rsidP="005B6187">
      <w:pPr>
        <w:pStyle w:val="a3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</w:p>
    <w:p w:rsidR="005B6187" w:rsidRDefault="005B6187" w:rsidP="005B61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187" w:rsidRDefault="005B6187" w:rsidP="005B6187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6187" w:rsidRDefault="005B6187" w:rsidP="005B6187">
      <w:pPr>
        <w:pStyle w:val="a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Г.А. Славкин</w:t>
      </w:r>
    </w:p>
    <w:p w:rsidR="000815B9" w:rsidRDefault="000815B9">
      <w:bookmarkStart w:id="0" w:name="_GoBack"/>
      <w:bookmarkEnd w:id="0"/>
    </w:p>
    <w:sectPr w:rsidR="000815B9" w:rsidSect="0008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F1A"/>
    <w:multiLevelType w:val="hybridMultilevel"/>
    <w:tmpl w:val="0EC86FF0"/>
    <w:lvl w:ilvl="0" w:tplc="B49E98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5ED4"/>
    <w:multiLevelType w:val="hybridMultilevel"/>
    <w:tmpl w:val="67FEF7FC"/>
    <w:lvl w:ilvl="0" w:tplc="B49E98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06A3"/>
    <w:multiLevelType w:val="hybridMultilevel"/>
    <w:tmpl w:val="AFF4A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3EB0"/>
    <w:multiLevelType w:val="hybridMultilevel"/>
    <w:tmpl w:val="ED5CA2A2"/>
    <w:lvl w:ilvl="0" w:tplc="502AE5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A53CA"/>
    <w:multiLevelType w:val="hybridMultilevel"/>
    <w:tmpl w:val="437080E6"/>
    <w:lvl w:ilvl="0" w:tplc="502AE5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42F40"/>
    <w:multiLevelType w:val="hybridMultilevel"/>
    <w:tmpl w:val="B29A2EEA"/>
    <w:lvl w:ilvl="0" w:tplc="502AE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E0A75"/>
    <w:multiLevelType w:val="hybridMultilevel"/>
    <w:tmpl w:val="841CA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E985A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87"/>
    <w:rsid w:val="00041BA9"/>
    <w:rsid w:val="000815B9"/>
    <w:rsid w:val="00131A9B"/>
    <w:rsid w:val="00225405"/>
    <w:rsid w:val="002F5B3E"/>
    <w:rsid w:val="003103F9"/>
    <w:rsid w:val="00320E6D"/>
    <w:rsid w:val="00325E33"/>
    <w:rsid w:val="0035431F"/>
    <w:rsid w:val="00490A28"/>
    <w:rsid w:val="004A1262"/>
    <w:rsid w:val="004C716D"/>
    <w:rsid w:val="00592365"/>
    <w:rsid w:val="005B6187"/>
    <w:rsid w:val="005C76E6"/>
    <w:rsid w:val="0060744D"/>
    <w:rsid w:val="00676A4F"/>
    <w:rsid w:val="006B6D74"/>
    <w:rsid w:val="007662B2"/>
    <w:rsid w:val="00791176"/>
    <w:rsid w:val="008465D4"/>
    <w:rsid w:val="0091225B"/>
    <w:rsid w:val="00925291"/>
    <w:rsid w:val="00932BCA"/>
    <w:rsid w:val="00B84511"/>
    <w:rsid w:val="00BD6143"/>
    <w:rsid w:val="00D233C6"/>
    <w:rsid w:val="00D56719"/>
    <w:rsid w:val="00D73793"/>
    <w:rsid w:val="00DF42AA"/>
    <w:rsid w:val="00ED5F83"/>
    <w:rsid w:val="00F17987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61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B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61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B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boss</cp:lastModifiedBy>
  <cp:revision>2</cp:revision>
  <dcterms:created xsi:type="dcterms:W3CDTF">2014-11-14T02:27:00Z</dcterms:created>
  <dcterms:modified xsi:type="dcterms:W3CDTF">2014-11-14T02:27:00Z</dcterms:modified>
</cp:coreProperties>
</file>